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E73AB" w14:textId="7127B22C" w:rsidR="005355EB" w:rsidRPr="007C46BD" w:rsidRDefault="00D25583">
      <w:pPr>
        <w:pStyle w:val="Standard"/>
        <w:spacing w:before="120"/>
        <w:rPr>
          <w:rFonts w:ascii="Cambria" w:hAnsi="Cambria"/>
          <w:b/>
          <w:sz w:val="22"/>
          <w:szCs w:val="22"/>
        </w:rPr>
      </w:pPr>
      <w:r w:rsidRPr="000E4582">
        <w:rPr>
          <w:rFonts w:ascii="Cambria" w:hAnsi="Cambria" w:cs="Calibri Light"/>
          <w:b/>
          <w:sz w:val="22"/>
          <w:szCs w:val="22"/>
        </w:rPr>
        <w:t xml:space="preserve">Zadanie nr </w:t>
      </w:r>
      <w:r w:rsidR="000E4582" w:rsidRPr="000E4582">
        <w:rPr>
          <w:rFonts w:ascii="Cambria" w:hAnsi="Cambria" w:cs="Calibri Light"/>
          <w:b/>
          <w:sz w:val="22"/>
          <w:szCs w:val="22"/>
        </w:rPr>
        <w:t>5</w:t>
      </w:r>
      <w:r w:rsidRPr="000E4582">
        <w:rPr>
          <w:rFonts w:ascii="Cambria" w:hAnsi="Cambria" w:cs="Calibri Light"/>
          <w:b/>
          <w:sz w:val="22"/>
          <w:szCs w:val="22"/>
        </w:rPr>
        <w:t xml:space="preserve"> </w:t>
      </w:r>
      <w:r w:rsidR="000E4582" w:rsidRPr="007C46BD">
        <w:rPr>
          <w:rFonts w:ascii="Cambria" w:hAnsi="Cambria" w:cs="Calibri Light"/>
          <w:b/>
          <w:sz w:val="22"/>
          <w:szCs w:val="22"/>
        </w:rPr>
        <w:t>–</w:t>
      </w:r>
      <w:r w:rsidRPr="007C46BD">
        <w:rPr>
          <w:rFonts w:ascii="Cambria" w:hAnsi="Cambria" w:cs="Calibri Light"/>
          <w:b/>
          <w:sz w:val="22"/>
          <w:szCs w:val="22"/>
        </w:rPr>
        <w:t xml:space="preserve"> </w:t>
      </w:r>
      <w:r w:rsidR="007C46BD" w:rsidRPr="007C46BD">
        <w:rPr>
          <w:rFonts w:ascii="Cambria" w:hAnsi="Cambria" w:cs="Calibri Light"/>
          <w:b/>
          <w:sz w:val="22"/>
          <w:szCs w:val="22"/>
        </w:rPr>
        <w:t>A</w:t>
      </w:r>
      <w:r w:rsidR="000E4582" w:rsidRPr="007C46BD">
        <w:rPr>
          <w:rFonts w:ascii="Cambria" w:eastAsia="Times New Roman" w:hAnsi="Cambria" w:cstheme="majorHAnsi"/>
          <w:b/>
          <w:kern w:val="0"/>
          <w:sz w:val="22"/>
          <w:szCs w:val="22"/>
          <w:lang w:eastAsia="ar-SA"/>
        </w:rPr>
        <w:t>parat do detekcji węzła wartowniczego</w:t>
      </w:r>
      <w:r w:rsidR="000E4582" w:rsidRPr="007C46BD">
        <w:rPr>
          <w:rFonts w:ascii="Cambria" w:hAnsi="Cambria" w:cs="Calibri Light"/>
          <w:b/>
          <w:sz w:val="22"/>
          <w:szCs w:val="22"/>
        </w:rPr>
        <w:t xml:space="preserve"> – 1 szt</w:t>
      </w:r>
      <w:r w:rsidR="009C2259">
        <w:rPr>
          <w:rFonts w:ascii="Cambria" w:hAnsi="Cambria" w:cs="Calibri Light"/>
          <w:b/>
          <w:sz w:val="22"/>
          <w:szCs w:val="22"/>
        </w:rPr>
        <w:t>.</w:t>
      </w:r>
    </w:p>
    <w:p w14:paraId="78A85BC8" w14:textId="77777777" w:rsidR="005355EB" w:rsidRPr="000E4582" w:rsidRDefault="005355EB">
      <w:pPr>
        <w:pStyle w:val="Standard"/>
        <w:keepNext/>
        <w:jc w:val="center"/>
        <w:rPr>
          <w:rFonts w:ascii="Cambria" w:hAnsi="Cambria"/>
          <w:sz w:val="22"/>
          <w:szCs w:val="22"/>
        </w:rPr>
      </w:pPr>
    </w:p>
    <w:tbl>
      <w:tblPr>
        <w:tblW w:w="140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9"/>
        <w:gridCol w:w="5005"/>
        <w:gridCol w:w="2977"/>
        <w:gridCol w:w="2126"/>
        <w:gridCol w:w="2596"/>
      </w:tblGrid>
      <w:tr w:rsidR="00695FD1" w:rsidRPr="000E4582" w14:paraId="753DE2B6" w14:textId="3C7EAAF9" w:rsidTr="00E84CE0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600D0" w14:textId="77777777" w:rsidR="00695FD1" w:rsidRPr="000E4582" w:rsidRDefault="00695FD1" w:rsidP="00695FD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 Light"/>
                <w:b/>
                <w:sz w:val="22"/>
                <w:szCs w:val="22"/>
              </w:rPr>
              <w:t>L.P.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A20D3" w14:textId="77777777" w:rsidR="00695FD1" w:rsidRPr="000E4582" w:rsidRDefault="00695FD1" w:rsidP="00695FD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 Light"/>
                <w:b/>
                <w:sz w:val="22"/>
                <w:szCs w:val="22"/>
              </w:rPr>
              <w:t>Parametr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A22D5" w14:textId="05821B2F" w:rsidR="00695FD1" w:rsidRPr="000E4582" w:rsidRDefault="00695FD1" w:rsidP="00695FD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Parametr wymagany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71999" w14:textId="7849DCAB" w:rsidR="00695FD1" w:rsidRPr="000E4582" w:rsidRDefault="00695FD1" w:rsidP="00695FD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Parametr oferowany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bottom"/>
          </w:tcPr>
          <w:p w14:paraId="6271D524" w14:textId="44A37219" w:rsidR="00695FD1" w:rsidRPr="000E4582" w:rsidRDefault="00695FD1" w:rsidP="00695FD1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  <w:r w:rsidRPr="000E4582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Ocena parametru </w:t>
            </w:r>
          </w:p>
        </w:tc>
      </w:tr>
      <w:tr w:rsidR="00D25583" w:rsidRPr="000E4582" w14:paraId="5B0EE989" w14:textId="440AB93E" w:rsidTr="00E84CE0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F620B" w14:textId="1C488264" w:rsidR="00D25583" w:rsidRPr="000E4582" w:rsidRDefault="000E4582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118A3" w14:textId="451AC82E" w:rsidR="00D25583" w:rsidRPr="000E4582" w:rsidRDefault="000E4582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/>
                <w:sz w:val="22"/>
                <w:szCs w:val="22"/>
              </w:rPr>
              <w:t>System detekcji promieniowania gamma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AFA7C" w14:textId="77777777" w:rsidR="00D25583" w:rsidRPr="000E4582" w:rsidRDefault="00D25583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835A6" w14:textId="77777777" w:rsidR="00D25583" w:rsidRPr="000E4582" w:rsidRDefault="00D25583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A716054" w14:textId="77777777" w:rsidR="00D25583" w:rsidRPr="000E4582" w:rsidRDefault="00D25583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</w:p>
        </w:tc>
      </w:tr>
      <w:tr w:rsidR="00620DA1" w:rsidRPr="000E4582" w14:paraId="70B40C04" w14:textId="77777777" w:rsidTr="00AC1108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29B49" w14:textId="7B2E9F3A" w:rsidR="00620DA1" w:rsidRPr="00620DA1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1.1.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C353B" w14:textId="7E17AF18" w:rsidR="00620DA1" w:rsidRPr="00620DA1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620DA1">
              <w:rPr>
                <w:rFonts w:ascii="Cambria" w:hAnsi="Cambria" w:cs="Calibri Light"/>
                <w:sz w:val="22"/>
                <w:szCs w:val="22"/>
              </w:rPr>
              <w:t>Oferowany model systemu/ typ/ producent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000E" w14:textId="37A8E456" w:rsidR="00620DA1" w:rsidRPr="00620DA1" w:rsidRDefault="00620DA1" w:rsidP="00620DA1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 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6214F" w14:textId="77777777" w:rsidR="00620DA1" w:rsidRPr="00620DA1" w:rsidRDefault="00620DA1" w:rsidP="00620DA1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F88FDF" w14:textId="1D23A425" w:rsidR="00620DA1" w:rsidRPr="00620DA1" w:rsidRDefault="00620DA1" w:rsidP="00620DA1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0BF0E4FA" w14:textId="77777777" w:rsidTr="00AC1108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5598C" w14:textId="469F7074" w:rsidR="00620DA1" w:rsidRPr="00620DA1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1.2.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2341" w14:textId="3D5F7B44" w:rsidR="00620DA1" w:rsidRPr="00620DA1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620DA1">
              <w:rPr>
                <w:rFonts w:ascii="Cambria" w:hAnsi="Cambria" w:cs="Calibri Light"/>
                <w:sz w:val="22"/>
                <w:szCs w:val="22"/>
              </w:rPr>
              <w:t>System fabrycznie nowy z 2023/2024 roku, nie powystawowy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A54D1" w14:textId="0EC5DAB9" w:rsidR="00620DA1" w:rsidRPr="00620DA1" w:rsidRDefault="00620DA1" w:rsidP="00620DA1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 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4DED2" w14:textId="77777777" w:rsidR="00620DA1" w:rsidRPr="00620DA1" w:rsidRDefault="00620DA1" w:rsidP="00620DA1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54F2BC" w14:textId="7B5CEC17" w:rsidR="00620DA1" w:rsidRPr="00620DA1" w:rsidRDefault="00620DA1" w:rsidP="00620DA1">
            <w:pPr>
              <w:pStyle w:val="Standard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4CF0373F" w14:textId="1A896A6F" w:rsidTr="00733A8C">
        <w:trPr>
          <w:trHeight w:val="446"/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0A81" w14:textId="6DA9D9B2" w:rsidR="00620DA1" w:rsidRPr="000E4582" w:rsidRDefault="00620DA1" w:rsidP="00620DA1">
            <w:pPr>
              <w:pStyle w:val="Akapitzlist"/>
              <w:spacing w:after="0"/>
              <w:ind w:left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1.3.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9D99E" w14:textId="3C6F9FB5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System wykrywa jednocześnie 3 izotopy na jednym ekranie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E6BAD" w14:textId="6D535A5E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Tak / 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58731" w14:textId="666090F9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DB0F4" w14:textId="77777777" w:rsidR="00100A0B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- 30 pkt., </w:t>
            </w:r>
          </w:p>
          <w:p w14:paraId="24C4D7BA" w14:textId="05A5F5A7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nie - 0 pkt.</w:t>
            </w:r>
          </w:p>
        </w:tc>
      </w:tr>
      <w:tr w:rsidR="00620DA1" w:rsidRPr="000E4582" w14:paraId="11936CF0" w14:textId="2E94C546" w:rsidTr="0046533E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C2924" w14:textId="28116D6A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Calibri Light"/>
                <w:sz w:val="22"/>
                <w:szCs w:val="22"/>
              </w:rPr>
              <w:t>1.4.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33765" w14:textId="3BEBAD1F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System posiada bezprzewodowe połączenie z sondą za pomocą Bluetooth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0F07D" w14:textId="5B5D61EA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6BA3D" w14:textId="28823E2D" w:rsidR="00620DA1" w:rsidRPr="000E4582" w:rsidRDefault="00620DA1" w:rsidP="00620DA1">
            <w:pPr>
              <w:pStyle w:val="Standard"/>
              <w:snapToGrid w:val="0"/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0EBF1" w14:textId="27981AF7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164CCFF6" w14:textId="4D484A67" w:rsidTr="0046533E">
        <w:trPr>
          <w:trHeight w:val="406"/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DE32" w14:textId="3F9F36C7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1.5.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C6CB5" w14:textId="114F4EAC" w:rsidR="00620DA1" w:rsidRPr="000E4582" w:rsidRDefault="00620DA1" w:rsidP="00620DA1">
            <w:pPr>
              <w:pStyle w:val="Bezodstpw"/>
              <w:rPr>
                <w:rFonts w:ascii="Cambria" w:hAnsi="Cambria" w:cs="Calibri Light"/>
                <w:color w:val="000000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Cs w:val="22"/>
              </w:rPr>
              <w:t>System posiada wyświetlacz z sygnalizacją optyczną i akustyczną, w tym regulacją głośności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32602" w14:textId="2A89E744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5F4CB" w14:textId="0779D9D3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B20B1" w14:textId="68A61704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236F191A" w14:textId="680206E2" w:rsidTr="0046533E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DD65" w14:textId="5A053DC4" w:rsidR="00620DA1" w:rsidRPr="000E4582" w:rsidRDefault="00620DA1" w:rsidP="00620DA1">
            <w:pPr>
              <w:pStyle w:val="Standard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1.6.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DD58A" w14:textId="46CDEA77" w:rsidR="00620DA1" w:rsidRPr="000E4582" w:rsidRDefault="00620DA1" w:rsidP="00620DA1">
            <w:pPr>
              <w:pStyle w:val="Bezodstpw"/>
              <w:rPr>
                <w:rFonts w:ascii="Cambria" w:hAnsi="Cambria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Cs w:val="22"/>
              </w:rPr>
              <w:t>System posiada automatyczną i ręczną regulację czułości detekcji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D8C43" w14:textId="64A8B44A" w:rsidR="00620DA1" w:rsidRPr="000E4582" w:rsidRDefault="00620DA1" w:rsidP="00620DA1">
            <w:pPr>
              <w:pStyle w:val="Standard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BE9A" w14:textId="37196BA7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EEB1D" w14:textId="6543A74E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3F4840DD" w14:textId="0D1E774D" w:rsidTr="0046533E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2B75C" w14:textId="161F815D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1.7.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1381C" w14:textId="6F7639AB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System zawiera 1 sondę, opisaną poniżej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27564" w14:textId="258F4943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E7AC2" w14:textId="04FA57CD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38E8D" w14:textId="1306F964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0AA404D1" w14:textId="23109F4D" w:rsidTr="0046533E">
        <w:trPr>
          <w:trHeight w:val="461"/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36B3" w14:textId="71E56EEA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1.8.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857C2" w14:textId="0D9A215C" w:rsidR="00620DA1" w:rsidRPr="000E4582" w:rsidRDefault="00620DA1" w:rsidP="00620DA1">
            <w:pPr>
              <w:pStyle w:val="Standard"/>
              <w:spacing w:line="300" w:lineRule="atLeast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Sondę można sterylizować – możliwość stosowania bez sterylnych jednorazowych nakładek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B6214" w14:textId="6CFE8A74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bookmarkStart w:id="0" w:name="_Hlk171580090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Tak / Nie</w:t>
            </w:r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E605F" w14:textId="7C1281A4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E2F0C" w14:textId="77777777" w:rsidR="00620DA1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tak - 20 pkt.,</w:t>
            </w:r>
          </w:p>
          <w:p w14:paraId="4FBC0BE9" w14:textId="3C73115F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nie - 0 pkt.</w:t>
            </w:r>
          </w:p>
        </w:tc>
      </w:tr>
      <w:tr w:rsidR="00620DA1" w:rsidRPr="000E4582" w14:paraId="00586F25" w14:textId="7C21D9A9" w:rsidTr="0046533E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97368" w14:textId="7695A6ED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1.9.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D406F" w14:textId="3A49D9C2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Sonda jest kierunkowa z boczną osłoną - zapewnia to dokładną detekcję bez konieczności stosowania dodatkowego kolimatora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DD27D" w14:textId="660493DB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Tak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10277" w14:textId="58A91338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81770" w14:textId="6953434D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35C50919" w14:textId="00980506" w:rsidTr="000E4582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7EBC" w14:textId="4FC53FD6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6D728" w14:textId="241819F4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</w:rPr>
              <w:t>Dane techniczne sondy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8C7C3" w14:textId="4BA85FEF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46073" w14:textId="157539CE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vAlign w:val="bottom"/>
          </w:tcPr>
          <w:p w14:paraId="630568C8" w14:textId="4D374F7A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</w:tr>
      <w:tr w:rsidR="00620DA1" w:rsidRPr="000E4582" w14:paraId="66F42B52" w14:textId="6191A3F0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ADE85" w14:textId="143A6D4B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2.1.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7775F" w14:textId="5DF0EBA3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Całkowita długość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B564B" w14:textId="7E8CB0C4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≤ 255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A72D5" w14:textId="76664643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78DAD" w14:textId="77777777" w:rsidR="00620DA1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≤ 255 mm = 5 pkt.,</w:t>
            </w:r>
          </w:p>
          <w:p w14:paraId="2B4B06FB" w14:textId="79128BBB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&gt; 255 mm = 0 pkt.</w:t>
            </w:r>
          </w:p>
        </w:tc>
      </w:tr>
      <w:tr w:rsidR="00620DA1" w:rsidRPr="000E4582" w14:paraId="1B6334CA" w14:textId="78578806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ECFBE" w14:textId="1D332544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47587" w14:textId="0DD516D1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Średnica końcówki detekcyjnej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D9D26" w14:textId="42D919A8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≤ 11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2A43A" w14:textId="1DBA11AF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3D156" w14:textId="77777777" w:rsidR="00620DA1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≤ 11 mm = 10 pkt., </w:t>
            </w:r>
          </w:p>
          <w:p w14:paraId="510A3AE6" w14:textId="5633EB39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&gt; 11 mm = 0 pkt.</w:t>
            </w:r>
          </w:p>
        </w:tc>
      </w:tr>
      <w:tr w:rsidR="00620DA1" w:rsidRPr="000E4582" w14:paraId="42D4FF78" w14:textId="108278FA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CFC8E" w14:textId="594F222C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2.3.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19EE3" w14:textId="2480D0D6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Waga całkowita z akumulatorem Baterią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9595B" w14:textId="7CD86360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≤ 157 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5F1AC" w14:textId="14695E93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914E8" w14:textId="77777777" w:rsidR="00620DA1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≤  157 g = 20 pkt., 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              </w:t>
            </w:r>
          </w:p>
          <w:p w14:paraId="7867C61D" w14:textId="2DB0AC27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&gt; 157 g = 0 pkt.</w:t>
            </w:r>
          </w:p>
        </w:tc>
      </w:tr>
      <w:tr w:rsidR="00620DA1" w:rsidRPr="000E4582" w14:paraId="191954CC" w14:textId="402848B0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69FA" w14:textId="4F4818D7" w:rsidR="00620DA1" w:rsidRPr="000E4582" w:rsidRDefault="00620DA1" w:rsidP="00620DA1">
            <w:pPr>
              <w:pStyle w:val="Standard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mbria" w:hAnsi="Cambria" w:cs="Calibri Light"/>
                <w:sz w:val="22"/>
                <w:szCs w:val="22"/>
              </w:rPr>
              <w:t>2.4.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344F6" w14:textId="157CBBE4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Żywotność baterii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93A22" w14:textId="6D40D40C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≥20 godzin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7E502" w14:textId="6B13AF5E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94F0B" w14:textId="7E87B60F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 ≥ 20 godzin = 10 pkt., 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          </w:t>
            </w: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&lt; 20 godzin = 0 pkt.</w:t>
            </w:r>
          </w:p>
        </w:tc>
      </w:tr>
      <w:tr w:rsidR="00620DA1" w:rsidRPr="000E4582" w14:paraId="650E0994" w14:textId="1CDA414C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6CC21" w14:textId="0FFB679E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2.5.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0A1EF" w14:textId="20F46073" w:rsidR="00620DA1" w:rsidRPr="000E4582" w:rsidRDefault="00620DA1" w:rsidP="00620DA1">
            <w:pPr>
              <w:pStyle w:val="Bezodstpw"/>
              <w:rPr>
                <w:rFonts w:ascii="Cambria" w:hAnsi="Cambria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Cs w:val="22"/>
              </w:rPr>
              <w:t>Osłona boczna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10280" w14:textId="5A24E488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 &gt; 99,9 % @ 122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keV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9B694" w14:textId="54601D8E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7D473" w14:textId="065ABCDC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7406DA7D" w14:textId="536E49CB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26D59" w14:textId="53915E74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2.6.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9CF78" w14:textId="620C0974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Rozdzielczość przestrzenna przy 1 cm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8E3CB" w14:textId="02D39690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 ≤ 12 mm @ 140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keV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7BB3D" w14:textId="0A43C99D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1E110" w14:textId="659A4176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1C78E00F" w14:textId="4DF4075E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8EA9E" w14:textId="47D02DE6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2.7.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D76F4" w14:textId="69CE29E4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Maksymalna czułość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95A64" w14:textId="2529FF2C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≥ 23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cps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/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kBq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@ 140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keV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D6999" w14:textId="572F11AD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B71D9" w14:textId="43C5F9C2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7A6D056C" w14:textId="08DB5D5D" w:rsidTr="0092437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8723E" w14:textId="41E1993D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2.8.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3A9B6" w14:textId="1D0B4E23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Czułość do 1 cm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28841" w14:textId="55C15334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≥ 3.4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cps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/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kBq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@ 140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keV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1F6FD" w14:textId="74A1DE75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96FDB" w14:textId="27633B7C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 ≥ 3.4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cps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/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kBq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 = 5 pkt., 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                   </w:t>
            </w: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&lt; 3.4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cps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/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kBq</w:t>
            </w:r>
            <w:proofErr w:type="spellEnd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= 0 pkt.</w:t>
            </w:r>
          </w:p>
        </w:tc>
      </w:tr>
      <w:tr w:rsidR="00620DA1" w:rsidRPr="000E4582" w14:paraId="22AE6932" w14:textId="336511CE" w:rsidTr="00FA44B5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6054F" w14:textId="429AF1FD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671F5" w14:textId="55C96711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</w:rPr>
              <w:t>Dane techniczne dodatkowej jednostki sterującej - wyświetlacz/tablet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E77B4" w14:textId="2A83CC39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31AF8" w14:textId="1D3E6067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vAlign w:val="bottom"/>
          </w:tcPr>
          <w:p w14:paraId="4768DF3B" w14:textId="7D052402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</w:tr>
      <w:tr w:rsidR="00620DA1" w:rsidRPr="000E4582" w14:paraId="5B04392C" w14:textId="1D48BAA5" w:rsidTr="00D9758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797C" w14:textId="6A5E0030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3.1.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F471D" w14:textId="494363B3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Kolorowy ekran LED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7FECD" w14:textId="3954B759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6BB17" w14:textId="020AABB3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D081D" w14:textId="6E69A7C0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06F54BB2" w14:textId="7C9CEE8A" w:rsidTr="00D9758C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22254" w14:textId="2CCD25A7" w:rsidR="00620DA1" w:rsidRPr="000E4582" w:rsidRDefault="00620DA1" w:rsidP="00620DA1">
            <w:pPr>
              <w:pStyle w:val="Standard"/>
              <w:rPr>
                <w:rFonts w:ascii="Cambria" w:hAnsi="Cambria" w:cs="Calibri Light"/>
                <w:color w:val="000000"/>
                <w:sz w:val="22"/>
                <w:szCs w:val="22"/>
              </w:rPr>
            </w:pPr>
            <w:r>
              <w:rPr>
                <w:rFonts w:ascii="Cambria" w:hAnsi="Cambria" w:cs="Calibri Light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BC615" w14:textId="665553A8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Przekątna ekranu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AFE1A" w14:textId="72773BF4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min. 10,1"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309A2" w14:textId="6343FD5E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81234" w14:textId="425BF78F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71EA6555" w14:textId="385F2849" w:rsidTr="00FA44B5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595DA" w14:textId="5BA7CB6D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289C9" w14:textId="5223FE66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</w:rPr>
              <w:t>Specyfikacje operacyjne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CC9B2" w14:textId="49E38238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29E29" w14:textId="38077F27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vAlign w:val="bottom"/>
          </w:tcPr>
          <w:p w14:paraId="359958BA" w14:textId="12A5C8B9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</w:tr>
      <w:tr w:rsidR="00620DA1" w:rsidRPr="000E4582" w14:paraId="72E7FEB5" w14:textId="56EDBA1A" w:rsidTr="00F97575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E50EF" w14:textId="70C165DB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3BFC3" w14:textId="7D12149B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Zasięg detekcji promieniowania gamma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054A3" w14:textId="39AD6F60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min. 25-662 </w:t>
            </w:r>
            <w:proofErr w:type="spellStart"/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keV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BBEEB" w14:textId="4D969376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94BD0" w14:textId="24A3EAB0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5D869161" w14:textId="74AE58A1" w:rsidTr="00F97575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34E94" w14:textId="18AF156C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4.2.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24D38" w14:textId="3F6F2D17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Stopień ochrony  sondy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94C03" w14:textId="2721AC51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min. IPX7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5F3CB" w14:textId="51DC548D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B123F" w14:textId="0CA476C0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7FAEFDE2" w14:textId="7547DB2B" w:rsidTr="00F97575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41FE4" w14:textId="5C64AF10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4.3.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825A5" w14:textId="1C6C48D8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Stopień ochrony tabletu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93783" w14:textId="01333694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min. IP54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346C7" w14:textId="24C17068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FEA1E" w14:textId="2C0218CE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2931C7D1" w14:textId="57B57782" w:rsidTr="00FA44B5">
        <w:trPr>
          <w:trHeight w:val="303"/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C3C7" w14:textId="13DE01A1" w:rsidR="00620DA1" w:rsidRPr="00840B1E" w:rsidRDefault="00620DA1" w:rsidP="00620DA1">
            <w:pPr>
              <w:pStyle w:val="Standard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840B1E">
              <w:rPr>
                <w:rFonts w:ascii="Cambria" w:hAnsi="Cambria" w:cs="Calibri Light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9B317" w14:textId="4876A3F9" w:rsidR="00620DA1" w:rsidRPr="000E4582" w:rsidRDefault="00620DA1" w:rsidP="00620DA1">
            <w:pPr>
              <w:pStyle w:val="Standard"/>
              <w:rPr>
                <w:rFonts w:ascii="Cambria" w:hAnsi="Cambria"/>
                <w:color w:val="000000"/>
                <w:sz w:val="22"/>
                <w:szCs w:val="22"/>
              </w:rPr>
            </w:pPr>
            <w:r w:rsidRPr="000E4582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</w:rPr>
              <w:t>Połączenie bezprzewodowe za pomocą Bluetooth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63678" w14:textId="0A7D7621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446ED" w14:textId="0A298E55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vAlign w:val="bottom"/>
          </w:tcPr>
          <w:p w14:paraId="67B6A4AB" w14:textId="77460B26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0E4582">
              <w:rPr>
                <w:rFonts w:ascii="Cambria" w:hAnsi="Cambria" w:cs="Calibri"/>
                <w:color w:val="000000"/>
                <w:sz w:val="22"/>
                <w:szCs w:val="22"/>
              </w:rPr>
              <w:t>bez punktacji</w:t>
            </w:r>
          </w:p>
        </w:tc>
      </w:tr>
      <w:tr w:rsidR="00620DA1" w:rsidRPr="000E4582" w14:paraId="25B5AD5F" w14:textId="64D82A48" w:rsidTr="00FA44B5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B6EF8" w14:textId="4F006AB0" w:rsidR="00620DA1" w:rsidRPr="000E4582" w:rsidRDefault="00620DA1" w:rsidP="00620DA1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47C49" w14:textId="4672C219" w:rsidR="00620DA1" w:rsidRPr="000E4582" w:rsidRDefault="00620DA1" w:rsidP="00620DA1">
            <w:pPr>
              <w:pStyle w:val="Bezodstpw"/>
              <w:rPr>
                <w:rFonts w:ascii="Cambria" w:hAnsi="Cambria"/>
                <w:szCs w:val="22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</w:rPr>
              <w:t>Specyfikacje elektryczne systemu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64A97" w14:textId="3B8D0B0E" w:rsidR="00620DA1" w:rsidRPr="000E4582" w:rsidRDefault="00620DA1" w:rsidP="00620DA1">
            <w:pPr>
              <w:pStyle w:val="Standard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8800F" w14:textId="2CEDE6FD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vAlign w:val="bottom"/>
          </w:tcPr>
          <w:p w14:paraId="53DAF727" w14:textId="3DC335A7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20DA1" w:rsidRPr="000E4582" w14:paraId="24AC8CC6" w14:textId="12487BB2" w:rsidTr="000E3F6B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8DAF8" w14:textId="38BFF895" w:rsidR="00620DA1" w:rsidRPr="000E4582" w:rsidRDefault="00620DA1" w:rsidP="00620DA1">
            <w:pPr>
              <w:pStyle w:val="Standard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mbria" w:hAnsi="Cambria" w:cs="Calibri Light"/>
                <w:sz w:val="22"/>
                <w:szCs w:val="22"/>
              </w:rPr>
              <w:t>5.1.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36A48" w14:textId="04EE14EC" w:rsidR="00620DA1" w:rsidRPr="000E4582" w:rsidRDefault="00620DA1" w:rsidP="00620DA1">
            <w:pPr>
              <w:pStyle w:val="Bezodstpw"/>
              <w:rPr>
                <w:rFonts w:ascii="Cambria" w:hAnsi="Cambria" w:cs="Calibri Light"/>
                <w:b/>
                <w:bCs/>
                <w:szCs w:val="22"/>
              </w:rPr>
            </w:pPr>
            <w:r>
              <w:rPr>
                <w:rFonts w:cs="Calibri"/>
                <w:color w:val="000000"/>
              </w:rPr>
              <w:t>Zasilanie bateryjne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10135" w14:textId="3CA55FA0" w:rsidR="00620DA1" w:rsidRPr="000E4582" w:rsidRDefault="00620DA1" w:rsidP="00620DA1">
            <w:pPr>
              <w:pStyle w:val="Standard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818CE" w14:textId="2F525850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E1E0E" w14:textId="0512D114" w:rsidR="00620DA1" w:rsidRPr="000E4582" w:rsidRDefault="00620DA1" w:rsidP="00620DA1">
            <w:pPr>
              <w:pStyle w:val="Standard"/>
              <w:snapToGrid w:val="0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bez punktacji</w:t>
            </w:r>
          </w:p>
        </w:tc>
      </w:tr>
      <w:tr w:rsidR="00620DA1" w:rsidRPr="00695FD1" w14:paraId="3671A056" w14:textId="66B9E315" w:rsidTr="00840B1E">
        <w:trPr>
          <w:jc w:val="center"/>
        </w:trPr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5A917" w14:textId="00E647DB" w:rsidR="00620DA1" w:rsidRPr="00840B1E" w:rsidRDefault="00620DA1" w:rsidP="00620DA1">
            <w:pPr>
              <w:pStyle w:val="Standard"/>
              <w:shd w:val="clear" w:color="auto" w:fill="AEAAAA" w:themeFill="background2" w:themeFillShade="BF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 Light"/>
                <w:b/>
                <w:bCs/>
                <w:sz w:val="22"/>
                <w:szCs w:val="22"/>
              </w:rPr>
              <w:t>6</w:t>
            </w:r>
            <w:r w:rsidRPr="00840B1E">
              <w:rPr>
                <w:rFonts w:ascii="Cambria" w:hAnsi="Cambria" w:cs="Calibri Light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C4AD" w14:textId="2FB06DF4" w:rsidR="00620DA1" w:rsidRPr="00840B1E" w:rsidRDefault="00620DA1" w:rsidP="00620DA1">
            <w:pPr>
              <w:pStyle w:val="Standard"/>
              <w:shd w:val="clear" w:color="auto" w:fill="AEAAAA" w:themeFill="background2" w:themeFillShade="BF"/>
              <w:snapToGrid w:val="0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840B1E">
              <w:rPr>
                <w:rFonts w:ascii="Cambria" w:hAnsi="Cambria" w:cs="Calibri Light"/>
                <w:b/>
                <w:bCs/>
                <w:sz w:val="22"/>
                <w:szCs w:val="22"/>
              </w:rPr>
              <w:t>Gwarancja min 24 m-ce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A59C" w14:textId="77777777" w:rsidR="00620DA1" w:rsidRDefault="00620DA1" w:rsidP="00620DA1">
            <w:pPr>
              <w:pStyle w:val="Standard"/>
              <w:shd w:val="clear" w:color="auto" w:fill="AEAAAA" w:themeFill="background2" w:themeFillShade="BF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>
              <w:rPr>
                <w:rFonts w:ascii="Cambria" w:hAnsi="Cambria" w:cs="Calibri Light"/>
                <w:sz w:val="22"/>
                <w:szCs w:val="22"/>
              </w:rPr>
              <w:t>Tak</w:t>
            </w:r>
          </w:p>
          <w:p w14:paraId="6DB9FB49" w14:textId="757E27B3" w:rsidR="00620DA1" w:rsidRPr="00695FD1" w:rsidRDefault="00620DA1" w:rsidP="00620DA1">
            <w:pPr>
              <w:pStyle w:val="Standard"/>
              <w:shd w:val="clear" w:color="auto" w:fill="AEAAAA" w:themeFill="background2" w:themeFillShade="BF"/>
              <w:jc w:val="center"/>
              <w:rPr>
                <w:rFonts w:ascii="Cambria" w:hAnsi="Cambria" w:cs="Calibri Light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A0294" w14:textId="77777777" w:rsidR="00620DA1" w:rsidRPr="00695FD1" w:rsidRDefault="00620DA1" w:rsidP="00620DA1">
            <w:pPr>
              <w:pStyle w:val="Standard"/>
              <w:shd w:val="clear" w:color="auto" w:fill="AEAAAA" w:themeFill="background2" w:themeFillShade="BF"/>
              <w:snapToGrid w:val="0"/>
              <w:jc w:val="center"/>
              <w:rPr>
                <w:rFonts w:ascii="Cambria" w:hAnsi="Cambria" w:cs="Calibri Light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861A" w14:textId="77777777" w:rsidR="00620DA1" w:rsidRPr="00695FD1" w:rsidRDefault="00620DA1" w:rsidP="00620DA1">
            <w:pPr>
              <w:pStyle w:val="Standard"/>
              <w:shd w:val="clear" w:color="auto" w:fill="AEAAAA" w:themeFill="background2" w:themeFillShade="BF"/>
              <w:jc w:val="center"/>
              <w:rPr>
                <w:rFonts w:ascii="Cambria" w:hAnsi="Cambria" w:cs="Calibri Light"/>
                <w:sz w:val="22"/>
                <w:szCs w:val="22"/>
              </w:rPr>
            </w:pPr>
            <w:r w:rsidRPr="00695FD1">
              <w:rPr>
                <w:rFonts w:ascii="Cambria" w:hAnsi="Cambria" w:cs="Calibri Light"/>
                <w:sz w:val="22"/>
                <w:szCs w:val="22"/>
              </w:rPr>
              <w:t>Gwarancja 24 m-ce 0 pkt</w:t>
            </w:r>
          </w:p>
          <w:p w14:paraId="04498888" w14:textId="36F27FA5" w:rsidR="00620DA1" w:rsidRPr="00695FD1" w:rsidRDefault="00620DA1" w:rsidP="00620DA1">
            <w:pPr>
              <w:pStyle w:val="Standard"/>
              <w:shd w:val="clear" w:color="auto" w:fill="AEAAAA" w:themeFill="background2" w:themeFillShade="BF"/>
              <w:snapToGrid w:val="0"/>
              <w:jc w:val="center"/>
              <w:rPr>
                <w:rFonts w:ascii="Cambria" w:hAnsi="Cambria" w:cs="Calibri Light"/>
                <w:sz w:val="22"/>
                <w:szCs w:val="22"/>
                <w:shd w:val="clear" w:color="auto" w:fill="FFFF00"/>
              </w:rPr>
            </w:pPr>
            <w:r w:rsidRPr="00695FD1">
              <w:rPr>
                <w:rFonts w:ascii="Cambria" w:hAnsi="Cambria" w:cs="Calibri Light"/>
                <w:sz w:val="22"/>
                <w:szCs w:val="22"/>
              </w:rPr>
              <w:t>Gwarancja ≥36 m-</w:t>
            </w:r>
            <w:proofErr w:type="spellStart"/>
            <w:r w:rsidRPr="00695FD1">
              <w:rPr>
                <w:rFonts w:ascii="Cambria" w:hAnsi="Cambria" w:cs="Calibri Light"/>
                <w:sz w:val="22"/>
                <w:szCs w:val="22"/>
              </w:rPr>
              <w:t>cy</w:t>
            </w:r>
            <w:proofErr w:type="spellEnd"/>
            <w:r w:rsidRPr="00695FD1">
              <w:rPr>
                <w:rFonts w:ascii="Cambria" w:hAnsi="Cambria" w:cs="Calibri Light"/>
                <w:sz w:val="22"/>
                <w:szCs w:val="22"/>
              </w:rPr>
              <w:t xml:space="preserve"> 10 pkt</w:t>
            </w:r>
          </w:p>
        </w:tc>
      </w:tr>
    </w:tbl>
    <w:p w14:paraId="0931ECB0" w14:textId="77777777" w:rsidR="00840B1E" w:rsidRDefault="00840B1E" w:rsidP="003E4108">
      <w:pPr>
        <w:pStyle w:val="TekstpodstawowyTekstwcity2stbTekstwcity2stTekstwciety2stety2st"/>
        <w:jc w:val="both"/>
        <w:rPr>
          <w:rFonts w:ascii="Calibri Light" w:hAnsi="Calibri Light" w:cs="Calibri Light"/>
          <w:iCs/>
          <w:sz w:val="22"/>
          <w:szCs w:val="22"/>
        </w:rPr>
      </w:pPr>
    </w:p>
    <w:p w14:paraId="2C5177D0" w14:textId="6EB3F7AF" w:rsidR="003E4108" w:rsidRDefault="003E4108" w:rsidP="003E4108">
      <w:pPr>
        <w:pStyle w:val="TekstpodstawowyTekstwcity2stbTekstwcity2stTekstwciety2stety2st"/>
        <w:jc w:val="both"/>
      </w:pPr>
      <w:r>
        <w:rPr>
          <w:rFonts w:ascii="Calibri Light" w:hAnsi="Calibri Light" w:cs="Calibri Light"/>
          <w:iCs/>
          <w:sz w:val="22"/>
          <w:szCs w:val="22"/>
        </w:rPr>
        <w:t>Wykonawca wypełnia niniejszy Formularz  poprzez uzupełnienie kolumny pn. Parametr oferowany (należy opisać oferowany parametr), zgodnie z wymaganiami Zamawiającego opisanymi w kolumnie pn. Parametry graniczne. Opis oferowanego parametru musi być na tyle wyczerpujący, żeby pozwolił Zamawiającemu ocenę oferty, pod względem zgodności z podstawowymi, bezwzględnie wymaganymi parametrami i uznanie, czy oferta spełnia wymagania podstawowe, czy podlega odrzuceniu.</w:t>
      </w:r>
    </w:p>
    <w:p w14:paraId="4C6E2487" w14:textId="77777777" w:rsidR="003E4108" w:rsidRDefault="003E4108" w:rsidP="003E4108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>W przypadku:</w:t>
      </w:r>
    </w:p>
    <w:p w14:paraId="387C3133" w14:textId="77777777" w:rsidR="003E4108" w:rsidRDefault="003E4108" w:rsidP="003E4108">
      <w:pPr>
        <w:pStyle w:val="TekstpodstawowyTekstwcity2stbTekstwcity2stTekstwciety2stety2st"/>
        <w:widowControl/>
        <w:numPr>
          <w:ilvl w:val="0"/>
          <w:numId w:val="10"/>
        </w:numPr>
        <w:jc w:val="both"/>
      </w:pPr>
      <w:r>
        <w:rPr>
          <w:rFonts w:ascii="Calibri Light" w:eastAsia="Calibri Light" w:hAnsi="Calibri Light" w:cs="Calibri Light"/>
          <w:iCs/>
          <w:sz w:val="22"/>
          <w:szCs w:val="22"/>
        </w:rPr>
        <w:t xml:space="preserve"> </w:t>
      </w:r>
      <w:r>
        <w:rPr>
          <w:rFonts w:ascii="Calibri Light" w:hAnsi="Calibri Light" w:cs="Calibri Light"/>
          <w:iCs/>
          <w:sz w:val="22"/>
          <w:szCs w:val="22"/>
        </w:rPr>
        <w:t xml:space="preserve">niewypełnienia którejkolwiek z pozycji w tabeli, </w:t>
      </w:r>
    </w:p>
    <w:p w14:paraId="0F78496C" w14:textId="77777777" w:rsidR="003E4108" w:rsidRDefault="003E4108" w:rsidP="003E4108">
      <w:pPr>
        <w:pStyle w:val="TekstpodstawowyTekstwcity2stbTekstwcity2stTekstwciety2stety2st"/>
        <w:widowControl/>
        <w:numPr>
          <w:ilvl w:val="0"/>
          <w:numId w:val="10"/>
        </w:numPr>
        <w:jc w:val="both"/>
      </w:pPr>
      <w:r>
        <w:rPr>
          <w:rFonts w:ascii="Calibri Light" w:hAnsi="Calibri Light" w:cs="Calibri Light"/>
          <w:iCs/>
          <w:sz w:val="22"/>
          <w:szCs w:val="22"/>
        </w:rPr>
        <w:t>zaoferowania parametrów niezgodnych z wymaganiami Zamawiającego</w:t>
      </w:r>
    </w:p>
    <w:p w14:paraId="14A56A30" w14:textId="77777777" w:rsidR="003E4108" w:rsidRDefault="003E4108" w:rsidP="003E4108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 xml:space="preserve">oferta zostanie odrzucona na podstawie art. 226 ust. 1 pkt. 5 ustawy </w:t>
      </w:r>
      <w:proofErr w:type="spellStart"/>
      <w:r>
        <w:rPr>
          <w:rFonts w:ascii="Calibri Light" w:hAnsi="Calibri Light" w:cs="Calibri Light"/>
          <w:iCs/>
          <w:sz w:val="22"/>
          <w:szCs w:val="22"/>
        </w:rPr>
        <w:t>pzp</w:t>
      </w:r>
      <w:proofErr w:type="spellEnd"/>
      <w:r>
        <w:rPr>
          <w:rFonts w:ascii="Calibri Light" w:hAnsi="Calibri Light" w:cs="Calibri Light"/>
          <w:iCs/>
          <w:sz w:val="22"/>
          <w:szCs w:val="22"/>
        </w:rPr>
        <w:t>, jako oferta, której treść jest niezgodna z warunkami zamówienia,</w:t>
      </w:r>
    </w:p>
    <w:p w14:paraId="28E75E86" w14:textId="77777777" w:rsidR="003E4108" w:rsidRDefault="003E4108" w:rsidP="003E4108">
      <w:pPr>
        <w:jc w:val="center"/>
        <w:rPr>
          <w:rFonts w:ascii="Calibri Light" w:hAnsi="Calibri Light" w:cs="Calibri Light"/>
          <w:i/>
        </w:rPr>
      </w:pPr>
    </w:p>
    <w:p w14:paraId="4F21FF2A" w14:textId="77777777" w:rsidR="003E4108" w:rsidRDefault="003E4108" w:rsidP="003E4108">
      <w:pPr>
        <w:jc w:val="center"/>
        <w:rPr>
          <w:rFonts w:ascii="Calibri Light" w:hAnsi="Calibri Light" w:cs="Calibri Light"/>
          <w:i/>
        </w:rPr>
      </w:pPr>
      <w:r>
        <w:rPr>
          <w:rFonts w:ascii="Calibri Light" w:hAnsi="Calibri Light" w:cs="Calibri Light"/>
          <w:i/>
        </w:rPr>
        <w:t>Dokument powinien być podpisany kwalifikowanym podpisem elektronicznym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sectPr w:rsidR="003E4108">
      <w:headerReference w:type="default" r:id="rId7"/>
      <w:pgSz w:w="16838" w:h="11906" w:orient="landscape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13626" w14:textId="77777777" w:rsidR="00A53C22" w:rsidRDefault="00A53C22">
      <w:r>
        <w:separator/>
      </w:r>
    </w:p>
  </w:endnote>
  <w:endnote w:type="continuationSeparator" w:id="0">
    <w:p w14:paraId="12845280" w14:textId="77777777" w:rsidR="00A53C22" w:rsidRDefault="00A5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5B04C" w14:textId="77777777" w:rsidR="00A53C22" w:rsidRDefault="00A53C22">
      <w:r>
        <w:rPr>
          <w:color w:val="000000"/>
        </w:rPr>
        <w:separator/>
      </w:r>
    </w:p>
  </w:footnote>
  <w:footnote w:type="continuationSeparator" w:id="0">
    <w:p w14:paraId="1EC869AB" w14:textId="77777777" w:rsidR="00A53C22" w:rsidRDefault="00A5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EC5A5" w14:textId="77777777" w:rsidR="00D25583" w:rsidRPr="00D25583" w:rsidRDefault="00D25583" w:rsidP="00D25583">
    <w:pPr>
      <w:pStyle w:val="Nagwek"/>
      <w:rPr>
        <w:rFonts w:ascii="Cambria" w:hAnsi="Cambria"/>
        <w:sz w:val="22"/>
        <w:szCs w:val="22"/>
      </w:rPr>
    </w:pPr>
    <w:r w:rsidRPr="00D25583">
      <w:rPr>
        <w:rFonts w:ascii="Cambria" w:hAnsi="Cambria"/>
        <w:sz w:val="22"/>
        <w:szCs w:val="22"/>
      </w:rPr>
      <w:t>ZPZ-27/07/24</w:t>
    </w:r>
    <w:r w:rsidRPr="00D25583">
      <w:rPr>
        <w:rFonts w:ascii="Cambria" w:hAnsi="Cambria"/>
        <w:sz w:val="22"/>
        <w:szCs w:val="22"/>
      </w:rPr>
      <w:tab/>
    </w:r>
    <w:r w:rsidRPr="00D25583">
      <w:rPr>
        <w:rFonts w:ascii="Cambria" w:hAnsi="Cambria"/>
        <w:sz w:val="22"/>
        <w:szCs w:val="22"/>
      </w:rPr>
      <w:tab/>
      <w:t xml:space="preserve">                                                                       Formularz parametrów technicznych – załącznik nr 2 do SWZ </w:t>
    </w:r>
  </w:p>
  <w:p w14:paraId="4353079B" w14:textId="77777777" w:rsidR="00D25583" w:rsidRDefault="00D255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62BCB"/>
    <w:multiLevelType w:val="multilevel"/>
    <w:tmpl w:val="A7A04A70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Calibri Light"/>
        <w:i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1DD2588"/>
    <w:multiLevelType w:val="multilevel"/>
    <w:tmpl w:val="06FA0ADC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rFonts w:cs="Calibri Light"/>
        <w:i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EB4B00"/>
    <w:multiLevelType w:val="multilevel"/>
    <w:tmpl w:val="F986474E"/>
    <w:styleLink w:val="WWNum4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3BC194B"/>
    <w:multiLevelType w:val="multilevel"/>
    <w:tmpl w:val="23FE0A7E"/>
    <w:lvl w:ilvl="0">
      <w:start w:val="1"/>
      <w:numFmt w:val="lowerLetter"/>
      <w:lvlText w:val="%1)"/>
      <w:lvlJc w:val="left"/>
      <w:pPr>
        <w:ind w:left="720" w:hanging="360"/>
      </w:pPr>
      <w:rPr>
        <w:rFonts w:cs="Calibri Light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DF12448"/>
    <w:multiLevelType w:val="multilevel"/>
    <w:tmpl w:val="197024F0"/>
    <w:styleLink w:val="WWNum2"/>
    <w:lvl w:ilvl="0">
      <w:numFmt w:val="bullet"/>
      <w:lvlText w:val="·"/>
      <w:lvlJc w:val="left"/>
      <w:pPr>
        <w:ind w:left="720" w:hanging="360"/>
      </w:pPr>
      <w:rPr>
        <w:rFonts w:ascii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DE532E5"/>
    <w:multiLevelType w:val="multilevel"/>
    <w:tmpl w:val="6428D782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cs="Calibri Light"/>
        <w:i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114252289">
    <w:abstractNumId w:val="4"/>
  </w:num>
  <w:num w:numId="2" w16cid:durableId="498279889">
    <w:abstractNumId w:val="0"/>
  </w:num>
  <w:num w:numId="3" w16cid:durableId="1806848905">
    <w:abstractNumId w:val="2"/>
  </w:num>
  <w:num w:numId="4" w16cid:durableId="1912806604">
    <w:abstractNumId w:val="1"/>
  </w:num>
  <w:num w:numId="5" w16cid:durableId="143086316">
    <w:abstractNumId w:val="5"/>
  </w:num>
  <w:num w:numId="6" w16cid:durableId="31274650">
    <w:abstractNumId w:val="4"/>
  </w:num>
  <w:num w:numId="7" w16cid:durableId="1775393772">
    <w:abstractNumId w:val="0"/>
    <w:lvlOverride w:ilvl="0">
      <w:startOverride w:val="1"/>
    </w:lvlOverride>
  </w:num>
  <w:num w:numId="8" w16cid:durableId="2033875199">
    <w:abstractNumId w:val="1"/>
    <w:lvlOverride w:ilvl="0">
      <w:startOverride w:val="1"/>
    </w:lvlOverride>
  </w:num>
  <w:num w:numId="9" w16cid:durableId="428964749">
    <w:abstractNumId w:val="5"/>
    <w:lvlOverride w:ilvl="0">
      <w:startOverride w:val="1"/>
    </w:lvlOverride>
  </w:num>
  <w:num w:numId="10" w16cid:durableId="1721435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EB"/>
    <w:rsid w:val="000E4582"/>
    <w:rsid w:val="00100A0B"/>
    <w:rsid w:val="001937E0"/>
    <w:rsid w:val="001E3162"/>
    <w:rsid w:val="0022461E"/>
    <w:rsid w:val="003E4108"/>
    <w:rsid w:val="005355EB"/>
    <w:rsid w:val="00620DA1"/>
    <w:rsid w:val="00626870"/>
    <w:rsid w:val="00695FD1"/>
    <w:rsid w:val="007307EC"/>
    <w:rsid w:val="007724EF"/>
    <w:rsid w:val="007C46BD"/>
    <w:rsid w:val="00840B1E"/>
    <w:rsid w:val="009C2259"/>
    <w:rsid w:val="00A53C22"/>
    <w:rsid w:val="00A67BEE"/>
    <w:rsid w:val="00B13218"/>
    <w:rsid w:val="00BD5755"/>
    <w:rsid w:val="00C431C0"/>
    <w:rsid w:val="00C4510D"/>
    <w:rsid w:val="00C86DDA"/>
    <w:rsid w:val="00CD1629"/>
    <w:rsid w:val="00D25583"/>
    <w:rsid w:val="00DE5C67"/>
    <w:rsid w:val="00E57242"/>
    <w:rsid w:val="00E84CE0"/>
    <w:rsid w:val="00F541FC"/>
    <w:rsid w:val="00FA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5F503"/>
  <w15:docId w15:val="{91258969-B4E2-4463-A770-06022DB8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spacing w:after="200"/>
      <w:ind w:left="720"/>
    </w:pPr>
  </w:style>
  <w:style w:type="paragraph" w:styleId="Bezodstpw">
    <w:name w:val="No Spacing"/>
    <w:rPr>
      <w:rFonts w:ascii="Calibri" w:eastAsia="Calibri" w:hAnsi="Calibri" w:cs="Arial"/>
      <w:sz w:val="22"/>
    </w:rPr>
  </w:style>
  <w:style w:type="paragraph" w:styleId="Stopka">
    <w:name w:val="footer"/>
    <w:basedOn w:val="Standard"/>
  </w:style>
  <w:style w:type="paragraph" w:customStyle="1" w:styleId="Standarduser">
    <w:name w:val="Standard (user)"/>
    <w:pPr>
      <w:spacing w:after="60" w:line="276" w:lineRule="auto"/>
      <w:jc w:val="both"/>
    </w:pPr>
    <w:rPr>
      <w:rFonts w:ascii="Arial" w:eastAsia="Calibri" w:hAnsi="Arial" w:cs="Arial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ListLabel109">
    <w:name w:val="ListLabel 109"/>
    <w:rPr>
      <w:rFonts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08">
    <w:name w:val="ListLabel 108"/>
    <w:rPr>
      <w:rFonts w:cs="Calibri Light"/>
      <w:iCs/>
      <w:sz w:val="22"/>
      <w:szCs w:val="22"/>
    </w:rPr>
  </w:style>
  <w:style w:type="character" w:customStyle="1" w:styleId="ListLabel221">
    <w:name w:val="ListLabel 221"/>
    <w:rPr>
      <w:rFonts w:cs="Courier New"/>
    </w:rPr>
  </w:style>
  <w:style w:type="character" w:customStyle="1" w:styleId="ListLabel222">
    <w:name w:val="ListLabel 222"/>
    <w:rPr>
      <w:rFonts w:cs="Courier New"/>
    </w:rPr>
  </w:style>
  <w:style w:type="character" w:customStyle="1" w:styleId="ListLabel223">
    <w:name w:val="ListLabel 223"/>
    <w:rPr>
      <w:rFonts w:cs="Courier New"/>
    </w:rPr>
  </w:style>
  <w:style w:type="character" w:customStyle="1" w:styleId="ListLabel110">
    <w:name w:val="ListLabel 110"/>
    <w:rPr>
      <w:rFonts w:cs="Calibri Light"/>
      <w:iCs/>
      <w:sz w:val="22"/>
      <w:szCs w:val="22"/>
    </w:rPr>
  </w:style>
  <w:style w:type="character" w:customStyle="1" w:styleId="ListLabel111">
    <w:name w:val="ListLabel 111"/>
    <w:rPr>
      <w:rFonts w:cs="Calibri Light"/>
      <w:iCs/>
      <w:sz w:val="22"/>
      <w:szCs w:val="22"/>
    </w:rPr>
  </w:style>
  <w:style w:type="numbering" w:customStyle="1" w:styleId="WWNum2">
    <w:name w:val="WWNum2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41">
    <w:name w:val="WWNum41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D2558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25583"/>
    <w:rPr>
      <w:rFonts w:cs="Mangal"/>
      <w:szCs w:val="21"/>
    </w:rPr>
  </w:style>
  <w:style w:type="paragraph" w:customStyle="1" w:styleId="TekstpodstawowyTekstwcity2stbTekstwcity2stTekstwciety2stety2st">
    <w:name w:val="Tekst podstawowy.Tekst wcięty 2 st.b.Tekst wci.ęty 2 st.Tekst wciety 2 st.ety 2 st"/>
    <w:basedOn w:val="Normalny"/>
    <w:qFormat/>
    <w:rsid w:val="003E4108"/>
    <w:pPr>
      <w:widowControl w:val="0"/>
      <w:autoSpaceDN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5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498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Konrad Piotrowski</dc:creator>
  <cp:lastModifiedBy>Małgorzata Mikulewicz</cp:lastModifiedBy>
  <cp:revision>9</cp:revision>
  <cp:lastPrinted>2024-07-02T14:12:00Z</cp:lastPrinted>
  <dcterms:created xsi:type="dcterms:W3CDTF">2024-07-11T06:02:00Z</dcterms:created>
  <dcterms:modified xsi:type="dcterms:W3CDTF">2024-07-11T12:13:00Z</dcterms:modified>
</cp:coreProperties>
</file>